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5AF68" w14:textId="1113E887" w:rsidR="00630143" w:rsidRPr="002E2C52" w:rsidRDefault="00630143" w:rsidP="00630143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2E2C52">
        <w:rPr>
          <w:rFonts w:ascii="Liberation Serif" w:eastAsia="Calibri" w:hAnsi="Liberation Serif" w:cs="Liberation Serif"/>
          <w:sz w:val="28"/>
          <w:szCs w:val="28"/>
        </w:rPr>
        <w:t>УТВЕРЖДЕН</w:t>
      </w:r>
      <w:r w:rsidR="009E7517">
        <w:rPr>
          <w:rFonts w:ascii="Liberation Serif" w:eastAsia="Calibri" w:hAnsi="Liberation Serif" w:cs="Liberation Serif"/>
          <w:sz w:val="28"/>
          <w:szCs w:val="28"/>
        </w:rPr>
        <w:t>А</w:t>
      </w:r>
    </w:p>
    <w:p w14:paraId="7D570D7B" w14:textId="77777777" w:rsidR="00630143" w:rsidRPr="002E2C52" w:rsidRDefault="00630143" w:rsidP="00630143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2E2C52">
        <w:rPr>
          <w:rFonts w:ascii="Liberation Serif" w:eastAsia="Calibri" w:hAnsi="Liberation Serif" w:cs="Liberation Serif"/>
          <w:sz w:val="28"/>
          <w:szCs w:val="28"/>
        </w:rPr>
        <w:t>постановлением администрации Кушвинского городского округа</w:t>
      </w:r>
    </w:p>
    <w:p w14:paraId="0FAD2CAF" w14:textId="2D6923CE" w:rsidR="00630143" w:rsidRPr="002269D8" w:rsidRDefault="00630143" w:rsidP="00630143">
      <w:pPr>
        <w:spacing w:after="0" w:line="240" w:lineRule="auto"/>
        <w:ind w:left="5103"/>
        <w:rPr>
          <w:rFonts w:ascii="Liberation Serif" w:eastAsia="Times New Roman" w:hAnsi="Liberation Serif" w:cs="Liberation Serif"/>
          <w:bCs/>
          <w:color w:val="A6A6A6"/>
          <w:sz w:val="28"/>
          <w:szCs w:val="28"/>
          <w:u w:val="single"/>
          <w:lang w:eastAsia="ru-RU"/>
        </w:rPr>
      </w:pPr>
      <w:r w:rsidRPr="002E2C52">
        <w:rPr>
          <w:rFonts w:ascii="Liberation Serif" w:eastAsia="Calibri" w:hAnsi="Liberation Serif" w:cs="Liberation Serif"/>
          <w:sz w:val="28"/>
          <w:szCs w:val="28"/>
        </w:rPr>
        <w:t>от</w:t>
      </w:r>
      <w:r w:rsidRPr="002269D8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2269D8">
        <w:rPr>
          <w:rFonts w:ascii="Liberation Serif" w:eastAsia="Calibri" w:hAnsi="Liberation Serif" w:cs="Liberation Serif"/>
          <w:sz w:val="28"/>
          <w:szCs w:val="28"/>
          <w:u w:val="single"/>
        </w:rPr>
        <w:t>19.06.2024 № 983</w:t>
      </w:r>
    </w:p>
    <w:p w14:paraId="15F38E6A" w14:textId="0487EC29" w:rsidR="00AB3B0B" w:rsidRPr="002E2C52" w:rsidRDefault="00C95C11" w:rsidP="002B6825">
      <w:pPr>
        <w:spacing w:after="0" w:line="240" w:lineRule="auto"/>
        <w:ind w:left="5103"/>
        <w:rPr>
          <w:rFonts w:ascii="Liberation Serif" w:eastAsia="Calibri" w:hAnsi="Liberation Serif" w:cs="Liberation Serif"/>
          <w:bCs/>
          <w:sz w:val="28"/>
          <w:szCs w:val="28"/>
        </w:rPr>
      </w:pPr>
      <w:r w:rsidRPr="002E2C52">
        <w:rPr>
          <w:rFonts w:ascii="Liberation Serif" w:eastAsia="Calibri" w:hAnsi="Liberation Serif" w:cs="Liberation Serif"/>
          <w:sz w:val="28"/>
          <w:szCs w:val="28"/>
        </w:rPr>
        <w:t>«</w:t>
      </w:r>
      <w:r w:rsidR="00B14BEC" w:rsidRPr="00B14BEC">
        <w:rPr>
          <w:rFonts w:ascii="Liberation Serif" w:eastAsia="Calibri" w:hAnsi="Liberation Serif" w:cs="Liberation Serif"/>
          <w:bCs/>
          <w:sz w:val="28"/>
          <w:szCs w:val="28"/>
        </w:rPr>
        <w:t>Об итогах отопительного сезона 2023-2024 года и подготовке жилищного фонда, объектов социального и культурного назначения, коммунального и электроэнергетического комплекса Кушвинского городского округа к работе в осенне-зимний период 2024-2025 года</w:t>
      </w:r>
      <w:r w:rsidRPr="002E2C52">
        <w:rPr>
          <w:rFonts w:ascii="Liberation Serif" w:eastAsia="Calibri" w:hAnsi="Liberation Serif" w:cs="Liberation Serif"/>
          <w:sz w:val="28"/>
          <w:szCs w:val="28"/>
        </w:rPr>
        <w:t>»</w:t>
      </w:r>
    </w:p>
    <w:p w14:paraId="3BAB356D" w14:textId="77777777" w:rsidR="00AB3B0B" w:rsidRPr="002E2C52" w:rsidRDefault="00AB3B0B" w:rsidP="00AB3B0B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</w:rPr>
      </w:pPr>
    </w:p>
    <w:p w14:paraId="322D63ED" w14:textId="3B133A3F" w:rsidR="00AB3B0B" w:rsidRPr="00037D43" w:rsidRDefault="009E7517" w:rsidP="00AB3B0B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>
        <w:rPr>
          <w:rFonts w:ascii="Liberation Serif" w:eastAsia="Calibri" w:hAnsi="Liberation Serif" w:cs="Liberation Serif"/>
          <w:b/>
          <w:sz w:val="28"/>
          <w:szCs w:val="28"/>
        </w:rPr>
        <w:t>ИНФОРМАЦИЯ</w:t>
      </w:r>
      <w:r>
        <w:rPr>
          <w:rFonts w:ascii="Liberation Serif" w:eastAsia="Calibri" w:hAnsi="Liberation Serif" w:cs="Liberation Serif"/>
          <w:b/>
          <w:sz w:val="28"/>
          <w:szCs w:val="28"/>
        </w:rPr>
        <w:tab/>
      </w:r>
    </w:p>
    <w:p w14:paraId="60EF8E9C" w14:textId="556D24C4" w:rsidR="00037D43" w:rsidRPr="00037D43" w:rsidRDefault="00037D43" w:rsidP="00AB3B0B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037D43">
        <w:rPr>
          <w:rFonts w:ascii="Liberation Serif" w:eastAsia="Calibri" w:hAnsi="Liberation Serif" w:cs="Liberation Serif"/>
          <w:b/>
          <w:sz w:val="28"/>
          <w:szCs w:val="28"/>
        </w:rPr>
        <w:t>об итогах прохождения от</w:t>
      </w:r>
      <w:r w:rsidR="009E7517">
        <w:rPr>
          <w:rFonts w:ascii="Liberation Serif" w:eastAsia="Calibri" w:hAnsi="Liberation Serif" w:cs="Liberation Serif"/>
          <w:b/>
          <w:sz w:val="28"/>
          <w:szCs w:val="28"/>
        </w:rPr>
        <w:t>опительного сезона 2023-2024 года</w:t>
      </w:r>
      <w:r w:rsidRPr="00037D43">
        <w:rPr>
          <w:rFonts w:ascii="Liberation Serif" w:eastAsia="Calibri" w:hAnsi="Liberation Serif" w:cs="Liberation Serif"/>
          <w:b/>
          <w:sz w:val="28"/>
          <w:szCs w:val="28"/>
        </w:rPr>
        <w:t xml:space="preserve"> и подготовке к от</w:t>
      </w:r>
      <w:r w:rsidR="009E7517">
        <w:rPr>
          <w:rFonts w:ascii="Liberation Serif" w:eastAsia="Calibri" w:hAnsi="Liberation Serif" w:cs="Liberation Serif"/>
          <w:b/>
          <w:sz w:val="28"/>
          <w:szCs w:val="28"/>
        </w:rPr>
        <w:t>опительному сезону 2024-2025 года</w:t>
      </w:r>
    </w:p>
    <w:p w14:paraId="30FEAC18" w14:textId="77777777" w:rsidR="00037D43" w:rsidRPr="002E2C52" w:rsidRDefault="00037D43" w:rsidP="00AB3B0B">
      <w:pPr>
        <w:spacing w:after="0" w:line="240" w:lineRule="auto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14:paraId="60E21863" w14:textId="60C4C362" w:rsidR="00037D43" w:rsidRPr="00037D43" w:rsidRDefault="00037D43" w:rsidP="00037D43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>Проведение подготовительных работ к отопительному сезону</w:t>
      </w: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br/>
        <w:t>2023-2024 года осуществлялось в соответствии с постановлением администрации Кушвинского городского округа от 29 мая 2023 года № 648 «Об итогах отопительного сезона 2022-2023 года и подготовке жилищного фонда, объектов социального и культурного назначения, коммунального и электроэнергетического комплекса Кушвинского городского округа к работе в осенне-зим</w:t>
      </w:r>
      <w:r w:rsidR="000B7C14">
        <w:rPr>
          <w:rFonts w:ascii="Liberation Serif" w:eastAsia="Times New Roman" w:hAnsi="Liberation Serif" w:cs="Times New Roman"/>
          <w:sz w:val="28"/>
          <w:szCs w:val="24"/>
          <w:lang w:eastAsia="ru-RU"/>
        </w:rPr>
        <w:t>ний период</w:t>
      </w:r>
      <w:r w:rsidR="000B7C14">
        <w:rPr>
          <w:rFonts w:ascii="Liberation Serif" w:eastAsia="Times New Roman" w:hAnsi="Liberation Serif" w:cs="Times New Roman"/>
          <w:sz w:val="28"/>
          <w:szCs w:val="24"/>
          <w:lang w:eastAsia="ru-RU"/>
        </w:rPr>
        <w:br/>
      </w: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2023-2024 года». Итоги выполнения указанного постановления были рассмотрены в октябре 2023 года на оперативных совещаниях администрации Кушвинского городского округа, в ходе которых было отмечено, что подготовка к отопительному сезону прошла в соответствии с утвержденным планом. </w:t>
      </w:r>
    </w:p>
    <w:p w14:paraId="5CCE7CC8" w14:textId="344FCAD6" w:rsidR="00037D43" w:rsidRPr="00037D43" w:rsidRDefault="00037D43" w:rsidP="00037D43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>Паспорта готовности к эксплуатации в осенне-зимний период</w:t>
      </w: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br/>
        <w:t>2023-2024 года получили объекты социальной сф</w:t>
      </w:r>
      <w:r w:rsidR="000B7C14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еры, 449 многоквартирных дома. </w:t>
      </w:r>
    </w:p>
    <w:p w14:paraId="7895F74B" w14:textId="2266E759" w:rsidR="00037D43" w:rsidRPr="00037D43" w:rsidRDefault="00037D43" w:rsidP="00037D43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>Из 17 котельных, расположенных на территории Кушвинского городского округа, паспорт готовности выдан теплоснабжающей компании АО «ОТСК», эксплуатирующей 6 котельных. В отноше</w:t>
      </w:r>
      <w:r w:rsidR="000B7C14">
        <w:rPr>
          <w:rFonts w:ascii="Liberation Serif" w:eastAsia="Times New Roman" w:hAnsi="Liberation Serif" w:cs="Times New Roman"/>
          <w:sz w:val="28"/>
          <w:szCs w:val="24"/>
          <w:lang w:eastAsia="ru-RU"/>
        </w:rPr>
        <w:t>нии теплоснабжающей организации</w:t>
      </w:r>
      <w:r w:rsidR="000B7C14">
        <w:rPr>
          <w:rFonts w:ascii="Liberation Serif" w:eastAsia="Times New Roman" w:hAnsi="Liberation Serif" w:cs="Times New Roman"/>
          <w:sz w:val="28"/>
          <w:szCs w:val="24"/>
          <w:lang w:eastAsia="ru-RU"/>
        </w:rPr>
        <w:br/>
      </w: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ООО «ПКП Синергия» не был выдан паспорт готовности в связи с не устранением нарушений, выявленных Управлением Ростехнадзора. </w:t>
      </w:r>
    </w:p>
    <w:p w14:paraId="2C3CF501" w14:textId="77777777" w:rsidR="00037D43" w:rsidRPr="00037D43" w:rsidRDefault="00037D43" w:rsidP="00037D43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>По итогам проверки Уральским управлением Ростехнадзора Кушвинского городского округа к отопительному периоду 2023-2024 годов, в связи с не устранением нарушений теплоснабжающей организации ООО «ПКП Синергия», не был выдан паспорт готовности муниципального образования к отопительному периоду.</w:t>
      </w:r>
    </w:p>
    <w:p w14:paraId="398FEB79" w14:textId="793CC3BA" w:rsidR="00037D43" w:rsidRPr="00037D43" w:rsidRDefault="00037D43" w:rsidP="00037D43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Отопительный период на территории Кушвинского городского округа был начат в соответствии с постановлением администрации Кушвинского городского округа от 5 сентября 2023 года № 1215 </w:t>
      </w:r>
      <w:r w:rsidR="000B7C14">
        <w:rPr>
          <w:rFonts w:ascii="Liberation Serif" w:eastAsia="Times New Roman" w:hAnsi="Liberation Serif" w:cs="Times New Roman"/>
          <w:sz w:val="28"/>
          <w:szCs w:val="24"/>
          <w:lang w:eastAsia="ru-RU"/>
        </w:rPr>
        <w:t>«О начале отопительного периода</w:t>
      </w:r>
      <w:r w:rsidR="000B7C14">
        <w:rPr>
          <w:rFonts w:ascii="Liberation Serif" w:eastAsia="Times New Roman" w:hAnsi="Liberation Serif" w:cs="Times New Roman"/>
          <w:sz w:val="28"/>
          <w:szCs w:val="24"/>
          <w:lang w:eastAsia="ru-RU"/>
        </w:rPr>
        <w:br/>
      </w: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2023-2024 годов на территории Кушвинского городского округа». Подача тепла от </w:t>
      </w: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lastRenderedPageBreak/>
        <w:t>котельных осуществлялась: ООО «ПКП Синергия» с 18 сентября 2023 года в соответствии с графиками, разработанным</w:t>
      </w:r>
      <w:r w:rsidR="000B7C14">
        <w:rPr>
          <w:rFonts w:ascii="Liberation Serif" w:eastAsia="Times New Roman" w:hAnsi="Liberation Serif" w:cs="Times New Roman"/>
          <w:sz w:val="28"/>
          <w:szCs w:val="24"/>
          <w:lang w:eastAsia="ru-RU"/>
        </w:rPr>
        <w:t>и теплоснабжающей организацией,</w:t>
      </w:r>
      <w:r w:rsidR="000B7C14">
        <w:rPr>
          <w:rFonts w:ascii="Liberation Serif" w:eastAsia="Times New Roman" w:hAnsi="Liberation Serif" w:cs="Times New Roman"/>
          <w:sz w:val="28"/>
          <w:szCs w:val="24"/>
          <w:lang w:eastAsia="ru-RU"/>
        </w:rPr>
        <w:br/>
      </w: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>АО «ОТСК» пос. Баранчинский с 29 сентября 2023 года. С 6 октября 2023 года потребители в полном объеме были подключены к системе теплоснабжения.</w:t>
      </w:r>
    </w:p>
    <w:p w14:paraId="61495F11" w14:textId="77777777" w:rsidR="00037D43" w:rsidRPr="00037D43" w:rsidRDefault="00037D43" w:rsidP="00037D43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В течение отопительного периода произведено 21 отключение коммунальных услуг продолжительностью свыше восьми часов, связанных с устранением аварийных ситуаций. </w:t>
      </w:r>
      <w:proofErr w:type="spellStart"/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>Аварийно</w:t>
      </w:r>
      <w:proofErr w:type="spellEnd"/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– восстановительные работы проводились силами ресурсоснабжающих организаций. </w:t>
      </w:r>
    </w:p>
    <w:p w14:paraId="56D0EE69" w14:textId="462BC332" w:rsidR="00037D43" w:rsidRPr="00037D43" w:rsidRDefault="00037D43" w:rsidP="00037D43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>В целом по Кушвинскому город</w:t>
      </w:r>
      <w:r w:rsidR="000B7C14">
        <w:rPr>
          <w:rFonts w:ascii="Liberation Serif" w:eastAsia="Times New Roman" w:hAnsi="Liberation Serif" w:cs="Times New Roman"/>
          <w:sz w:val="28"/>
          <w:szCs w:val="24"/>
          <w:lang w:eastAsia="ru-RU"/>
        </w:rPr>
        <w:t>скому округу отопительный сезон</w:t>
      </w:r>
      <w:r w:rsidR="000B7C14">
        <w:rPr>
          <w:rFonts w:ascii="Liberation Serif" w:eastAsia="Times New Roman" w:hAnsi="Liberation Serif" w:cs="Times New Roman"/>
          <w:sz w:val="28"/>
          <w:szCs w:val="24"/>
          <w:lang w:eastAsia="ru-RU"/>
        </w:rPr>
        <w:br/>
      </w: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>2023-2024 года проведен организованно. Сформированные нормативные запасы топлива и материально-технических ресурсов на объектах жилищно-коммунального и энергетического хозяйства позволили обеспечить надежное электро- и теплоснабжение потребителей городского округа.</w:t>
      </w:r>
    </w:p>
    <w:p w14:paraId="285706D1" w14:textId="4079A2AC" w:rsidR="00037D43" w:rsidRPr="00037D43" w:rsidRDefault="00037D43" w:rsidP="00037D43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>Основной проблемой по окончанию отопительного периода является задолженность ресурсоснабжающих организаций, осуществляющих деятельность по оказанию коммунальных услуг перед поставщиками энергоресурсов, которая по состоянию на 1 мая 2024 года составила 433 188 000 (Четыреста тридцать три миллиона сто восемьдесят восемь тысяч) рублей 00 копеек. Кредиторская задолженность по сравнению с прошлым отоп</w:t>
      </w:r>
      <w:r w:rsidR="00B33A2B">
        <w:rPr>
          <w:rFonts w:ascii="Liberation Serif" w:eastAsia="Times New Roman" w:hAnsi="Liberation Serif" w:cs="Times New Roman"/>
          <w:sz w:val="28"/>
          <w:szCs w:val="24"/>
          <w:lang w:eastAsia="ru-RU"/>
        </w:rPr>
        <w:t>ительным сезоном увеличилась на</w:t>
      </w:r>
      <w:r w:rsidR="00B33A2B">
        <w:rPr>
          <w:rFonts w:ascii="Liberation Serif" w:eastAsia="Times New Roman" w:hAnsi="Liberation Serif" w:cs="Times New Roman"/>
          <w:sz w:val="28"/>
          <w:szCs w:val="24"/>
          <w:lang w:eastAsia="ru-RU"/>
        </w:rPr>
        <w:br/>
      </w: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>50 %</w:t>
      </w:r>
      <w:r w:rsidR="00B33A2B">
        <w:rPr>
          <w:rFonts w:ascii="Liberation Serif" w:eastAsia="Times New Roman" w:hAnsi="Liberation Serif" w:cs="Times New Roman"/>
          <w:sz w:val="28"/>
          <w:szCs w:val="24"/>
          <w:lang w:eastAsia="ru-RU"/>
        </w:rPr>
        <w:t>.</w:t>
      </w: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</w:t>
      </w:r>
    </w:p>
    <w:p w14:paraId="2DAD3D25" w14:textId="77777777" w:rsidR="00037D43" w:rsidRPr="00037D43" w:rsidRDefault="00037D43" w:rsidP="00037D43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Следует отметить, что задолженность населения за оказанные коммунальные услуги по состоянию на 1 мая 2024 года составила 246 220 000 (Двести сорок шесть миллионов двести двадцать тысяч) рублей 00 копеек и увеличилась по сравнению с соответствующим периодом прошлого отопительного сезона на 24 %. </w:t>
      </w:r>
    </w:p>
    <w:p w14:paraId="6A0F7746" w14:textId="77777777" w:rsidR="00037D43" w:rsidRPr="00037D43" w:rsidRDefault="00037D43" w:rsidP="00037D43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>В рамках выполнения поручения по заключенным договорам на территории Кушвинского городского округа АО «Расчетный центр Урала» и</w:t>
      </w:r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br/>
        <w:t>ООО «</w:t>
      </w:r>
      <w:proofErr w:type="spellStart"/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>ЭнергосбыТ</w:t>
      </w:r>
      <w:proofErr w:type="spellEnd"/>
      <w:r w:rsidRPr="00037D43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Плюс» проводят работы по взыскиванию накопленной дебиторской задолженности с потребителей-неплательщиков, применяя меры досудебного и судебного урегулирования вопросов оплаты.</w:t>
      </w:r>
    </w:p>
    <w:p w14:paraId="534D38B5" w14:textId="37DAD31F" w:rsidR="00416EF4" w:rsidRPr="00B14BEC" w:rsidRDefault="00416EF4" w:rsidP="00037D43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sz w:val="26"/>
          <w:szCs w:val="26"/>
        </w:rPr>
      </w:pPr>
    </w:p>
    <w:sectPr w:rsidR="00416EF4" w:rsidRPr="00B14BEC" w:rsidSect="009E7517">
      <w:headerReference w:type="default" r:id="rId8"/>
      <w:pgSz w:w="11906" w:h="16838"/>
      <w:pgMar w:top="1134" w:right="567" w:bottom="1134" w:left="1418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5CD640" w14:textId="77777777" w:rsidR="007A372F" w:rsidRDefault="007A372F" w:rsidP="00D513DB">
      <w:pPr>
        <w:spacing w:after="0" w:line="240" w:lineRule="auto"/>
      </w:pPr>
      <w:r>
        <w:separator/>
      </w:r>
    </w:p>
  </w:endnote>
  <w:endnote w:type="continuationSeparator" w:id="0">
    <w:p w14:paraId="382F50E1" w14:textId="77777777" w:rsidR="007A372F" w:rsidRDefault="007A372F" w:rsidP="00D5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FAB1B" w14:textId="77777777" w:rsidR="007A372F" w:rsidRDefault="007A372F" w:rsidP="00D513DB">
      <w:pPr>
        <w:spacing w:after="0" w:line="240" w:lineRule="auto"/>
      </w:pPr>
      <w:r>
        <w:separator/>
      </w:r>
    </w:p>
  </w:footnote>
  <w:footnote w:type="continuationSeparator" w:id="0">
    <w:p w14:paraId="51CDD836" w14:textId="77777777" w:rsidR="007A372F" w:rsidRDefault="007A372F" w:rsidP="00D51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10161168"/>
      <w:docPartObj>
        <w:docPartGallery w:val="Page Numbers (Top of Page)"/>
        <w:docPartUnique/>
      </w:docPartObj>
    </w:sdtPr>
    <w:sdtContent>
      <w:p w14:paraId="1631AABB" w14:textId="22F7FD2F" w:rsidR="0097394D" w:rsidRDefault="0097394D">
        <w:pPr>
          <w:pStyle w:val="a4"/>
          <w:jc w:val="center"/>
        </w:pPr>
        <w:r w:rsidRPr="001634D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1634D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1634D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1634D6">
          <w:rPr>
            <w:rFonts w:ascii="Liberation Serif" w:hAnsi="Liberation Serif" w:cs="Liberation Serif"/>
            <w:noProof/>
            <w:sz w:val="28"/>
            <w:szCs w:val="28"/>
          </w:rPr>
          <w:t>10</w:t>
        </w:r>
        <w:r w:rsidRPr="001634D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7FF2386A" w14:textId="77777777" w:rsidR="0097394D" w:rsidRDefault="0097394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518BC"/>
    <w:multiLevelType w:val="hybridMultilevel"/>
    <w:tmpl w:val="4E44E166"/>
    <w:lvl w:ilvl="0" w:tplc="65BEB7D8">
      <w:start w:val="1"/>
      <w:numFmt w:val="upperRoman"/>
      <w:lvlText w:val="%1."/>
      <w:lvlJc w:val="left"/>
      <w:pPr>
        <w:ind w:left="10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" w15:restartNumberingAfterBreak="0">
    <w:nsid w:val="1E9606CC"/>
    <w:multiLevelType w:val="hybridMultilevel"/>
    <w:tmpl w:val="661EE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D398B"/>
    <w:multiLevelType w:val="hybridMultilevel"/>
    <w:tmpl w:val="9A8C6A3E"/>
    <w:lvl w:ilvl="0" w:tplc="8D02FC9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D06E4E"/>
    <w:multiLevelType w:val="hybridMultilevel"/>
    <w:tmpl w:val="851C0DE8"/>
    <w:lvl w:ilvl="0" w:tplc="8D02FC9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490486">
    <w:abstractNumId w:val="0"/>
  </w:num>
  <w:num w:numId="2" w16cid:durableId="446506210">
    <w:abstractNumId w:val="1"/>
  </w:num>
  <w:num w:numId="3" w16cid:durableId="2024356015">
    <w:abstractNumId w:val="3"/>
  </w:num>
  <w:num w:numId="4" w16cid:durableId="1777014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B0B"/>
    <w:rsid w:val="00037D43"/>
    <w:rsid w:val="00090FD4"/>
    <w:rsid w:val="000951B6"/>
    <w:rsid w:val="000B7C14"/>
    <w:rsid w:val="001634D6"/>
    <w:rsid w:val="00194E16"/>
    <w:rsid w:val="001A545F"/>
    <w:rsid w:val="001B1C54"/>
    <w:rsid w:val="002269D8"/>
    <w:rsid w:val="00246CBC"/>
    <w:rsid w:val="002A09FC"/>
    <w:rsid w:val="002B6825"/>
    <w:rsid w:val="002E2C52"/>
    <w:rsid w:val="00316136"/>
    <w:rsid w:val="00316BEB"/>
    <w:rsid w:val="003478E2"/>
    <w:rsid w:val="00354EE0"/>
    <w:rsid w:val="00416EF4"/>
    <w:rsid w:val="0042431B"/>
    <w:rsid w:val="0048540B"/>
    <w:rsid w:val="004F0C48"/>
    <w:rsid w:val="00525AB4"/>
    <w:rsid w:val="00557F5A"/>
    <w:rsid w:val="0057554E"/>
    <w:rsid w:val="00630143"/>
    <w:rsid w:val="00693C99"/>
    <w:rsid w:val="006C22CF"/>
    <w:rsid w:val="00705E24"/>
    <w:rsid w:val="00706E9C"/>
    <w:rsid w:val="0076171E"/>
    <w:rsid w:val="00766A56"/>
    <w:rsid w:val="00772FEC"/>
    <w:rsid w:val="007A372F"/>
    <w:rsid w:val="007A7319"/>
    <w:rsid w:val="007D4096"/>
    <w:rsid w:val="007E4282"/>
    <w:rsid w:val="008E630D"/>
    <w:rsid w:val="009311D3"/>
    <w:rsid w:val="0093696E"/>
    <w:rsid w:val="00943FFB"/>
    <w:rsid w:val="009574AF"/>
    <w:rsid w:val="0097394D"/>
    <w:rsid w:val="009A611D"/>
    <w:rsid w:val="009C38EA"/>
    <w:rsid w:val="009E2384"/>
    <w:rsid w:val="009E7517"/>
    <w:rsid w:val="00AB3B0B"/>
    <w:rsid w:val="00AC55F7"/>
    <w:rsid w:val="00B14BEC"/>
    <w:rsid w:val="00B33A2B"/>
    <w:rsid w:val="00B46485"/>
    <w:rsid w:val="00B93C7B"/>
    <w:rsid w:val="00BF4430"/>
    <w:rsid w:val="00C2272A"/>
    <w:rsid w:val="00C27EE5"/>
    <w:rsid w:val="00C95C11"/>
    <w:rsid w:val="00CC3416"/>
    <w:rsid w:val="00D513DB"/>
    <w:rsid w:val="00D82AEA"/>
    <w:rsid w:val="00E40CC6"/>
    <w:rsid w:val="00E9434A"/>
    <w:rsid w:val="00ED7EA3"/>
    <w:rsid w:val="00F625E9"/>
    <w:rsid w:val="00FB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D8666"/>
  <w15:chartTrackingRefBased/>
  <w15:docId w15:val="{C0E06B7B-6DBE-449E-86F9-2F2EE792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AB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3DB"/>
  </w:style>
  <w:style w:type="paragraph" w:styleId="a6">
    <w:name w:val="footer"/>
    <w:basedOn w:val="a"/>
    <w:link w:val="a7"/>
    <w:uiPriority w:val="99"/>
    <w:unhideWhenUsed/>
    <w:rsid w:val="00D5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13DB"/>
  </w:style>
  <w:style w:type="paragraph" w:styleId="a8">
    <w:name w:val="footnote text"/>
    <w:basedOn w:val="a"/>
    <w:link w:val="a9"/>
    <w:uiPriority w:val="99"/>
    <w:semiHidden/>
    <w:unhideWhenUsed/>
    <w:rsid w:val="00416EF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16EF4"/>
    <w:rPr>
      <w:sz w:val="20"/>
      <w:szCs w:val="20"/>
    </w:rPr>
  </w:style>
  <w:style w:type="character" w:styleId="aa">
    <w:name w:val="footnote reference"/>
    <w:uiPriority w:val="99"/>
    <w:rsid w:val="00416E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C1B95-5172-4AA5-BEBD-D532A7508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Кагилева Александра</dc:creator>
  <cp:keywords/>
  <dc:description/>
  <cp:lastModifiedBy>USER</cp:lastModifiedBy>
  <cp:revision>5</cp:revision>
  <cp:lastPrinted>2024-06-20T03:26:00Z</cp:lastPrinted>
  <dcterms:created xsi:type="dcterms:W3CDTF">2024-06-10T05:47:00Z</dcterms:created>
  <dcterms:modified xsi:type="dcterms:W3CDTF">2024-06-20T03:26:00Z</dcterms:modified>
</cp:coreProperties>
</file>